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często oglądamy treści wideo w Internecie?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często oglądamy wideo w Internecie? Na jakim urządzeniu? Przez ile czasu? Na przełomie czerwca i lipca 2017 r. przeprowadzono badanie ankietowe na próbie 1260 osób, dotyczące rynku treści wideo.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czerwca i lipca 2017 r. </w:t>
      </w:r>
      <w:r>
        <w:rPr>
          <w:rFonts w:ascii="calibri" w:hAnsi="calibri" w:eastAsia="calibri" w:cs="calibri"/>
          <w:sz w:val="24"/>
          <w:szCs w:val="24"/>
        </w:rPr>
        <w:t xml:space="preserve">ISProject Wydawca </w:t>
      </w:r>
      <w:r>
        <w:rPr>
          <w:rFonts w:ascii="calibri" w:hAnsi="calibri" w:eastAsia="calibri" w:cs="calibri"/>
          <w:sz w:val="24"/>
          <w:szCs w:val="24"/>
        </w:rPr>
        <w:t xml:space="preserve">przeprowadził badanie ankietowe na próbie 1260 osób. Dotyczyło ono rynku treści wideo w Internecie. Wśród pytań odnoszących się do zwyczajów, preferencji i praktyk związanych z oglądaniem wideo w Internecie, znalazły się i te związane z częstotliwością oglądania.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badanych (76%) ogląda treści wideo w Internecie co najmniej kilka razy w tygodniu (45% codziennie i 32% kilka razy w tygodniu). 13% korzysta z treści wideo kilka razy w miesiącu, a 11% robi to rzadko (7% bardzo rzadko i 4% prawie nigdy).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Częstemu oglądaniu treści wideo w Internecie pomaga powszechność urządzeń mobilnych, na których mogą być one odtwarzane. 53% respondentów wykorzystuje w tym celu smartphone, a 22% tablet. Najczęściej jednak oglądamy takie treści za pośrednictwem komputera/laptopa, taką możliwość wskazało 84% osób. Można było udzielić kilku odpowiedzi.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pytanie ile czasu dziennie respondent przeznacza na oglądanie treści wideo w Internecie, najbardziej popularną odpowiedzią było do 1 godziny (29%). 26% osób ogląda wideo przez góra 30 minut, a 25% deklaruje, że do 2 godzin dziennie. Ponad 10% ogląda treści wideo do 3 godzin dziennie, a prawie 5% przeznacza na to do 4 godzin i tyle samo respondentów (5%) spędza przed ekranem więcej czasu.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www.isproject-wydawca.pl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Cały raport z badań będzie wkrótce dostępny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isproject-wydawca.pl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kontakt@isproject-wydawca.pl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sproject-wydawca.pl/" TargetMode="External"/><Relationship Id="rId8" Type="http://schemas.openxmlformats.org/officeDocument/2006/relationships/hyperlink" Target="http://www.jaknapisac.com/" TargetMode="External"/><Relationship Id="rId9" Type="http://schemas.openxmlformats.org/officeDocument/2006/relationships/hyperlink" Target="http://mojasocjologia.biuroprasowe.pl/word/?hash=5a44b578cd4db7516e356704483f4438&amp;id=49352&amp;typ=eprmailto:kontakt@isproject-wydawc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2026-03-14T00:06:14+01:00</dcterms:created>
  <dcterms:modified xsi:type="dcterms:W3CDTF">2026-03-14T00:06:14+01:00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